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CA531D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:rsidR="00386198" w:rsidRPr="003F1711" w:rsidRDefault="00386198" w:rsidP="00CA531D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:rsidR="00386198" w:rsidRDefault="00386198" w:rsidP="00EE567F">
      <w:pPr>
        <w:spacing w:after="268"/>
        <w:ind w:right="-20"/>
      </w:pPr>
    </w:p>
    <w:p w:rsidR="00386198" w:rsidRPr="003F1711" w:rsidRDefault="00386198" w:rsidP="00EE567F">
      <w:pPr>
        <w:spacing w:after="268"/>
        <w:ind w:right="-20"/>
      </w:pPr>
    </w:p>
    <w:p w:rsidR="00CF1A5A" w:rsidRPr="003F1711" w:rsidRDefault="00AA4D86" w:rsidP="00386198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:rsidR="00CF1A5A" w:rsidRPr="003F1711" w:rsidRDefault="00CF1A5A" w:rsidP="003861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:rsidR="00A20556" w:rsidRPr="003F1711" w:rsidRDefault="00A20556" w:rsidP="0038619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F1A5A" w:rsidRPr="00CA531D" w:rsidRDefault="00716AB5" w:rsidP="00386198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u w:val="single"/>
        </w:rPr>
      </w:pPr>
      <w:r w:rsidRPr="00CA531D">
        <w:rPr>
          <w:rFonts w:ascii="Times New Roman" w:hAnsi="Times New Roman"/>
          <w:b/>
          <w:sz w:val="28"/>
          <w:szCs w:val="32"/>
          <w:u w:val="single"/>
        </w:rPr>
        <w:t>Инженерная экология</w:t>
      </w:r>
    </w:p>
    <w:p w:rsidR="00386198" w:rsidRDefault="00386198" w:rsidP="00386198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CA531D" w:rsidRPr="00AA4D86" w:rsidRDefault="00CA531D" w:rsidP="00386198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:rsidR="00CA531D" w:rsidRPr="000E33B9" w:rsidRDefault="00CA531D" w:rsidP="0038619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CA531D" w:rsidRPr="000E33B9" w:rsidRDefault="00CA531D" w:rsidP="00386198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:rsidR="00386198" w:rsidRDefault="00386198" w:rsidP="003861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CA531D" w:rsidRPr="00B852F5" w:rsidRDefault="00CA531D" w:rsidP="003861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CA531D" w:rsidRPr="000E33B9" w:rsidRDefault="00CA531D" w:rsidP="00386198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386198" w:rsidRDefault="00386198" w:rsidP="00386198">
      <w:pPr>
        <w:spacing w:after="0" w:line="240" w:lineRule="auto"/>
        <w:jc w:val="center"/>
        <w:rPr>
          <w:rFonts w:ascii="Times New Roman" w:hAnsi="Times New Roman"/>
          <w:iCs/>
        </w:rPr>
      </w:pPr>
    </w:p>
    <w:p w:rsidR="00CA531D" w:rsidRPr="00386198" w:rsidRDefault="00CA531D" w:rsidP="00386198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86198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:rsidR="00386198" w:rsidRDefault="00386198" w:rsidP="0038619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CA531D" w:rsidRPr="00386198" w:rsidRDefault="00386198" w:rsidP="00386198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  <w:u w:val="single"/>
        </w:rPr>
      </w:pPr>
      <w:r w:rsidRPr="00386198">
        <w:rPr>
          <w:rFonts w:ascii="Times New Roman" w:hAnsi="Times New Roman"/>
          <w:b/>
          <w:iCs/>
          <w:color w:val="000000"/>
          <w:sz w:val="28"/>
          <w:szCs w:val="28"/>
          <w:u w:val="single"/>
        </w:rPr>
        <w:t>Транспортный бизнес и логистика</w:t>
      </w:r>
    </w:p>
    <w:p w:rsidR="00CA531D" w:rsidRPr="000E33B9" w:rsidRDefault="00CA531D" w:rsidP="00386198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Pr="003F1711" w:rsidRDefault="00CA531D" w:rsidP="00EE56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90422" w:rsidRPr="003F1711" w:rsidRDefault="004733F2" w:rsidP="00386198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394380" w:rsidRPr="00394380">
        <w:t xml:space="preserve">зачет </w:t>
      </w:r>
      <w:r w:rsidR="00386198">
        <w:t>(3)</w:t>
      </w:r>
    </w:p>
    <w:p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3F1711" w:rsidTr="00C8155A">
        <w:trPr>
          <w:trHeight w:val="493"/>
        </w:trPr>
        <w:tc>
          <w:tcPr>
            <w:tcW w:w="5509" w:type="dxa"/>
          </w:tcPr>
          <w:p w:rsidR="00CF0A07" w:rsidRPr="003F171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:rsidR="00CF0A07" w:rsidRPr="003F171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3F1711" w:rsidTr="00C8155A">
        <w:trPr>
          <w:trHeight w:val="2316"/>
        </w:trPr>
        <w:tc>
          <w:tcPr>
            <w:tcW w:w="5509" w:type="dxa"/>
            <w:vAlign w:val="center"/>
          </w:tcPr>
          <w:p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ОПК-1. Способен решать инженерные задачи в </w:t>
            </w:r>
          </w:p>
          <w:p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профессиональной  деятельности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с  использованием методов естественных наук, </w:t>
            </w:r>
          </w:p>
          <w:p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:rsidR="00C8155A" w:rsidRPr="003F1711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ОПК-1.5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. Применяет для </w:t>
            </w:r>
            <w:proofErr w:type="gramStart"/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>экологических</w:t>
            </w:r>
            <w:proofErr w:type="gramEnd"/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 проблем инженерные методы и современные научные знания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о проектах и конструкциях технических устройств, предусматривающих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сохранение экологического равновесия и обеспечивающих безопасность </w:t>
            </w:r>
          </w:p>
          <w:p w:rsidR="00C8155A" w:rsidRPr="003F1711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жизнедеятельности</w:t>
            </w:r>
          </w:p>
        </w:tc>
      </w:tr>
    </w:tbl>
    <w:p w:rsidR="00AA4D86" w:rsidRPr="003F1711" w:rsidRDefault="00386198" w:rsidP="003861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A4D86" w:rsidRPr="003F1711">
        <w:rPr>
          <w:rFonts w:ascii="Times New Roman" w:hAnsi="Times New Roman"/>
          <w:sz w:val="24"/>
          <w:szCs w:val="24"/>
        </w:rPr>
        <w:t>Результаты обучения по дисципли</w:t>
      </w:r>
      <w:r>
        <w:rPr>
          <w:rFonts w:ascii="Times New Roman" w:hAnsi="Times New Roman"/>
          <w:sz w:val="24"/>
          <w:szCs w:val="24"/>
        </w:rPr>
        <w:t xml:space="preserve">не, соотнесенные с планируемыми результатами освоения                        </w:t>
      </w:r>
      <w:r w:rsidR="00AA4D86" w:rsidRPr="003F1711">
        <w:rPr>
          <w:rFonts w:ascii="Times New Roman" w:hAnsi="Times New Roman"/>
          <w:sz w:val="24"/>
          <w:szCs w:val="24"/>
        </w:rPr>
        <w:t>образовательной программы</w:t>
      </w:r>
    </w:p>
    <w:p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3F1711" w:rsidTr="005933DE">
        <w:tc>
          <w:tcPr>
            <w:tcW w:w="3685" w:type="dxa"/>
            <w:shd w:val="clear" w:color="auto" w:fill="auto"/>
          </w:tcPr>
          <w:p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  <w:shd w:val="clear" w:color="auto" w:fill="auto"/>
          </w:tcPr>
          <w:p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:rsidTr="005933DE">
        <w:tc>
          <w:tcPr>
            <w:tcW w:w="3685" w:type="dxa"/>
            <w:vMerge w:val="restart"/>
            <w:shd w:val="clear" w:color="auto" w:fill="auto"/>
          </w:tcPr>
          <w:p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:rsidTr="005933DE">
        <w:tc>
          <w:tcPr>
            <w:tcW w:w="3685" w:type="dxa"/>
            <w:vMerge/>
            <w:shd w:val="clear" w:color="auto" w:fill="auto"/>
          </w:tcPr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применять методы эколого-экономической оценки мероприятий для обеспечения </w:t>
            </w:r>
            <w:proofErr w:type="spell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:rsidTr="005933DE">
        <w:tc>
          <w:tcPr>
            <w:tcW w:w="3685" w:type="dxa"/>
            <w:vMerge/>
            <w:shd w:val="clear" w:color="auto" w:fill="auto"/>
          </w:tcPr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:rsidR="005C5247" w:rsidRPr="005C5247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 xml:space="preserve">- проведения оценки негативного воздействия на окружающую среду, эколого-экономического расчета для обеспечения </w:t>
            </w:r>
            <w:proofErr w:type="spellStart"/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:rsidR="00CF0A07" w:rsidRPr="003F1711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011D23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61C5" w:rsidRPr="00386198" w:rsidRDefault="002429A4" w:rsidP="00386198">
      <w:pPr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3F1711">
        <w:rPr>
          <w:rFonts w:ascii="Times New Roman" w:hAnsi="Times New Roman"/>
          <w:b/>
          <w:bCs/>
          <w:iCs/>
          <w:sz w:val="24"/>
          <w:szCs w:val="24"/>
        </w:rPr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:rsidTr="005933DE">
        <w:tc>
          <w:tcPr>
            <w:tcW w:w="3018" w:type="dxa"/>
            <w:shd w:val="clear" w:color="auto" w:fill="auto"/>
          </w:tcPr>
          <w:p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:rsidTr="005933DE">
        <w:tc>
          <w:tcPr>
            <w:tcW w:w="3018" w:type="dxa"/>
            <w:shd w:val="clear" w:color="auto" w:fill="auto"/>
          </w:tcPr>
          <w:p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4) виды, устойчивые к загрязнениям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Экологизация</w:t>
            </w:r>
            <w:proofErr w:type="spellEnd"/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технологических процессов – это…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4) к четвертому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:rsidTr="005933DE">
        <w:tc>
          <w:tcPr>
            <w:tcW w:w="2910" w:type="dxa"/>
            <w:shd w:val="clear" w:color="auto" w:fill="auto"/>
          </w:tcPr>
          <w:p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:rsidTr="005933DE">
        <w:tc>
          <w:tcPr>
            <w:tcW w:w="2910" w:type="dxa"/>
            <w:shd w:val="clear" w:color="auto" w:fill="auto"/>
          </w:tcPr>
          <w:p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применять методы эколого-экономической оценки мероприятий для обеспечения </w:t>
            </w:r>
            <w:proofErr w:type="spell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/час и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нефтеловушка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(отстойник). Отстойник (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нефтеловушка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>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Какие действия необходимо принять, чтобы не допустить в дальнейшем сверхнормативных платежей?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:rsidR="00A16EE7" w:rsidRPr="003F1711" w:rsidRDefault="00A16EE7" w:rsidP="005933DE">
            <w:pPr>
              <w:spacing w:after="0" w:line="240" w:lineRule="auto"/>
              <w:ind w:left="4780"/>
            </w:pPr>
          </w:p>
          <w:p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06908" w:rsidRPr="003F1711" w:rsidTr="005933DE">
        <w:trPr>
          <w:trHeight w:val="478"/>
        </w:trPr>
        <w:tc>
          <w:tcPr>
            <w:tcW w:w="2910" w:type="dxa"/>
            <w:shd w:val="clear" w:color="auto" w:fill="auto"/>
          </w:tcPr>
          <w:p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решения  экологических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 навыками:</w:t>
            </w:r>
          </w:p>
          <w:p w:rsidR="005C5247" w:rsidRPr="005C5247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 xml:space="preserve">- проведения оценки негативного воздействия на окружающую среду, эколого-экономического расчета для обеспечения </w:t>
            </w:r>
            <w:proofErr w:type="spellStart"/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:rsidR="00606908" w:rsidRPr="003F1711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:rsidTr="00051436">
              <w:trPr>
                <w:cantSplit/>
              </w:trPr>
              <w:tc>
                <w:tcPr>
                  <w:tcW w:w="2448" w:type="dxa"/>
                  <w:vMerge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:rsidTr="00ED7B40">
              <w:trPr>
                <w:cantSplit/>
              </w:trPr>
              <w:tc>
                <w:tcPr>
                  <w:tcW w:w="2315" w:type="dxa"/>
                  <w:vMerge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386198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 производственными условиях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10.Воздействие человека на окружающую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12.Глобальное воздействие общества на природную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:rsidR="009E1016" w:rsidRPr="009E1016" w:rsidRDefault="00E417BE" w:rsidP="008B75B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8B75B6">
        <w:rPr>
          <w:rFonts w:ascii="Times New Roman" w:hAnsi="Times New Roman"/>
          <w:sz w:val="24"/>
          <w:szCs w:val="24"/>
        </w:rPr>
        <w:t>олучения положительной оценки.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946" w:rsidRDefault="00B05946" w:rsidP="00EE3C25">
      <w:pPr>
        <w:spacing w:after="0" w:line="240" w:lineRule="auto"/>
      </w:pPr>
      <w:r>
        <w:separator/>
      </w:r>
    </w:p>
  </w:endnote>
  <w:endnote w:type="continuationSeparator" w:id="0">
    <w:p w:rsidR="00B05946" w:rsidRDefault="00B05946" w:rsidP="00EE3C25">
      <w:pPr>
        <w:spacing w:after="0" w:line="240" w:lineRule="auto"/>
      </w:pPr>
      <w:r>
        <w:continuationSeparator/>
      </w:r>
    </w:p>
  </w:endnote>
  <w:endnote w:type="continuationNotice" w:id="1">
    <w:p w:rsidR="00B05946" w:rsidRDefault="00B059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946" w:rsidRDefault="00B05946" w:rsidP="00EE3C25">
      <w:pPr>
        <w:spacing w:after="0" w:line="240" w:lineRule="auto"/>
      </w:pPr>
      <w:r>
        <w:separator/>
      </w:r>
    </w:p>
  </w:footnote>
  <w:footnote w:type="continuationSeparator" w:id="0">
    <w:p w:rsidR="00B05946" w:rsidRDefault="00B05946" w:rsidP="00EE3C25">
      <w:pPr>
        <w:spacing w:after="0" w:line="240" w:lineRule="auto"/>
      </w:pPr>
      <w:r>
        <w:continuationSeparator/>
      </w:r>
    </w:p>
  </w:footnote>
  <w:footnote w:type="continuationNotice" w:id="1">
    <w:p w:rsidR="00B05946" w:rsidRDefault="00B05946">
      <w:pPr>
        <w:spacing w:after="0" w:line="240" w:lineRule="auto"/>
      </w:pPr>
    </w:p>
  </w:footnote>
  <w:footnote w:id="2">
    <w:p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1D23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198"/>
    <w:rsid w:val="00386731"/>
    <w:rsid w:val="003874C2"/>
    <w:rsid w:val="00387823"/>
    <w:rsid w:val="00394380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544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8249D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C5247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6908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0B76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B75B6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37E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946"/>
    <w:rsid w:val="00B05B24"/>
    <w:rsid w:val="00B121E1"/>
    <w:rsid w:val="00B13FBD"/>
    <w:rsid w:val="00B24C1F"/>
    <w:rsid w:val="00B31111"/>
    <w:rsid w:val="00B330F7"/>
    <w:rsid w:val="00B44727"/>
    <w:rsid w:val="00B50BE9"/>
    <w:rsid w:val="00B65183"/>
    <w:rsid w:val="00B669D5"/>
    <w:rsid w:val="00B67257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A531D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16566"/>
    <w:rsid w:val="00F22904"/>
    <w:rsid w:val="00F23E72"/>
    <w:rsid w:val="00F24A21"/>
    <w:rsid w:val="00F33745"/>
    <w:rsid w:val="00F353B1"/>
    <w:rsid w:val="00F3565D"/>
    <w:rsid w:val="00F3572F"/>
    <w:rsid w:val="00F35A7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835A1"/>
  <w15:chartTrackingRefBased/>
  <w15:docId w15:val="{E2E1B7E9-75E5-469E-8EBC-AFD5AF63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F348B-FD1B-49B9-B6E8-9E81BE0A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3459</Words>
  <Characters>19718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cp:lastModifiedBy>Специалист УМО 2</cp:lastModifiedBy>
  <cp:revision>6</cp:revision>
  <cp:lastPrinted>2026-06-24T14:26:00Z</cp:lastPrinted>
  <dcterms:created xsi:type="dcterms:W3CDTF">2025-01-22T07:58:00Z</dcterms:created>
  <dcterms:modified xsi:type="dcterms:W3CDTF">2026-06-24T14:26:00Z</dcterms:modified>
</cp:coreProperties>
</file>